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4C" w:rsidRDefault="0035404C" w:rsidP="0035404C">
      <w:pPr>
        <w:jc w:val="center"/>
        <w:rPr>
          <w:b/>
          <w:color w:val="31849B" w:themeColor="accent5" w:themeShade="BF"/>
          <w:sz w:val="40"/>
          <w:szCs w:val="40"/>
          <w:lang w:val="en-US"/>
        </w:rPr>
      </w:pPr>
      <w:bookmarkStart w:id="0" w:name="_GoBack"/>
      <w:r>
        <w:rPr>
          <w:b/>
          <w:color w:val="31849B" w:themeColor="accent5" w:themeShade="BF"/>
          <w:sz w:val="40"/>
          <w:szCs w:val="40"/>
        </w:rPr>
        <w:t>Data Access Control</w:t>
      </w:r>
      <w:r w:rsidR="00EB0FF0">
        <w:rPr>
          <w:b/>
          <w:color w:val="31849B" w:themeColor="accent5" w:themeShade="BF"/>
          <w:sz w:val="40"/>
          <w:szCs w:val="40"/>
          <w:lang w:val="ru-RU"/>
        </w:rPr>
        <w:t xml:space="preserve"> </w:t>
      </w:r>
      <w:r>
        <w:rPr>
          <w:b/>
          <w:color w:val="31849B" w:themeColor="accent5" w:themeShade="BF"/>
          <w:sz w:val="40"/>
          <w:szCs w:val="40"/>
        </w:rPr>
        <w:t>Form</w:t>
      </w:r>
      <w:bookmarkEnd w:id="0"/>
    </w:p>
    <w:tbl>
      <w:tblPr>
        <w:tblStyle w:val="af1"/>
        <w:tblW w:w="10136" w:type="dxa"/>
        <w:tblLook w:val="04A0"/>
      </w:tblPr>
      <w:tblGrid>
        <w:gridCol w:w="1658"/>
        <w:gridCol w:w="1427"/>
        <w:gridCol w:w="1134"/>
        <w:gridCol w:w="1134"/>
        <w:gridCol w:w="1066"/>
        <w:gridCol w:w="1273"/>
        <w:gridCol w:w="1220"/>
        <w:gridCol w:w="1224"/>
      </w:tblGrid>
      <w:tr w:rsidR="0035404C" w:rsidTr="0035404C">
        <w:trPr>
          <w:trHeight w:val="552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404C" w:rsidRDefault="0035404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Person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404C" w:rsidRDefault="0035404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Development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404C" w:rsidRDefault="0035404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TestDept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404C" w:rsidRDefault="0035404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PM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404C" w:rsidRDefault="0035404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Finance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404C" w:rsidRDefault="0035404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TestDate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404C" w:rsidRDefault="0035404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Cases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5404C" w:rsidRDefault="0035404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Status</w:t>
            </w:r>
          </w:p>
        </w:tc>
      </w:tr>
      <w:tr w:rsidR="0035404C" w:rsidTr="0035404C">
        <w:trPr>
          <w:trHeight w:val="546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dd/mm/yy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#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Yes/No</w:t>
            </w:r>
          </w:p>
        </w:tc>
      </w:tr>
      <w:tr w:rsidR="0035404C" w:rsidTr="0035404C">
        <w:trPr>
          <w:trHeight w:val="584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dd/mm/yy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#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Yes/No</w:t>
            </w:r>
          </w:p>
        </w:tc>
      </w:tr>
      <w:tr w:rsidR="0035404C" w:rsidTr="0035404C">
        <w:trPr>
          <w:trHeight w:val="550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dd/mm/yy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#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Yes/No</w:t>
            </w:r>
          </w:p>
        </w:tc>
      </w:tr>
      <w:tr w:rsidR="0035404C" w:rsidTr="0035404C">
        <w:trPr>
          <w:trHeight w:val="570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dd/mm/yy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#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Yes/No</w:t>
            </w:r>
          </w:p>
        </w:tc>
      </w:tr>
      <w:tr w:rsidR="0035404C" w:rsidTr="0035404C">
        <w:trPr>
          <w:trHeight w:val="565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dd/mm/yy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#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Yes/No</w:t>
            </w:r>
          </w:p>
        </w:tc>
      </w:tr>
      <w:tr w:rsidR="0035404C" w:rsidTr="0035404C">
        <w:trPr>
          <w:trHeight w:val="544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dd/mm/yy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#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Yes/No</w:t>
            </w:r>
          </w:p>
        </w:tc>
      </w:tr>
      <w:tr w:rsidR="0035404C" w:rsidTr="0035404C">
        <w:trPr>
          <w:trHeight w:val="581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dd/mm/yy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#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Yes/No</w:t>
            </w:r>
          </w:p>
        </w:tc>
      </w:tr>
      <w:tr w:rsidR="0035404C" w:rsidTr="0035404C">
        <w:trPr>
          <w:trHeight w:val="561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dd/mm/yy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#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Yes/No</w:t>
            </w:r>
          </w:p>
        </w:tc>
      </w:tr>
      <w:tr w:rsidR="0035404C" w:rsidTr="0035404C">
        <w:trPr>
          <w:trHeight w:val="554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dd/mm/yy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#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Yes/No</w:t>
            </w:r>
          </w:p>
        </w:tc>
      </w:tr>
      <w:tr w:rsidR="0035404C" w:rsidTr="0035404C">
        <w:trPr>
          <w:trHeight w:val="563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04C" w:rsidRDefault="0035404C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dd/mm/yy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#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404C" w:rsidRDefault="0035404C">
            <w:pPr>
              <w:spacing w:line="276" w:lineRule="auto"/>
              <w:jc w:val="center"/>
            </w:pPr>
            <w:r>
              <w:rPr>
                <w:rFonts w:cs="Arial"/>
                <w:snapToGrid w:val="0"/>
              </w:rPr>
              <w:t>Yes/No</w:t>
            </w:r>
          </w:p>
        </w:tc>
      </w:tr>
    </w:tbl>
    <w:p w:rsidR="0035404C" w:rsidRDefault="0035404C" w:rsidP="0035404C">
      <w:pPr>
        <w:rPr>
          <w:b/>
          <w:sz w:val="40"/>
          <w:szCs w:val="40"/>
          <w:lang w:val="en-US"/>
        </w:rPr>
      </w:pPr>
    </w:p>
    <w:p w:rsidR="00071412" w:rsidRDefault="00071412">
      <w:pPr>
        <w:rPr>
          <w:lang w:val="ru-RU"/>
        </w:rPr>
      </w:pPr>
    </w:p>
    <w:p w:rsidR="00071412" w:rsidRDefault="00071412">
      <w:pPr>
        <w:rPr>
          <w:lang w:val="ru-RU"/>
        </w:rPr>
      </w:pPr>
    </w:p>
    <w:p w:rsidR="00071412" w:rsidRDefault="00071412">
      <w:pPr>
        <w:rPr>
          <w:lang w:val="ru-RU"/>
        </w:rPr>
      </w:pPr>
    </w:p>
    <w:sectPr w:rsidR="00071412" w:rsidSect="007451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83C" w:rsidRDefault="00C5183C" w:rsidP="00FA4AE9">
      <w:pPr>
        <w:spacing w:after="0" w:line="240" w:lineRule="auto"/>
      </w:pPr>
      <w:r>
        <w:separator/>
      </w:r>
    </w:p>
  </w:endnote>
  <w:endnote w:type="continuationSeparator" w:id="1">
    <w:p w:rsidR="00C5183C" w:rsidRDefault="00C5183C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0B3E88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0B3E88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0B3E88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483F42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B3E88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0B3E88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0B3E88" w:rsidP="00941F50">
    <w:pPr>
      <w:pStyle w:val="a9"/>
      <w:rPr>
        <w:color w:val="404040" w:themeColor="text1" w:themeTint="BF"/>
        <w:lang w:val="en-US"/>
      </w:rPr>
    </w:pPr>
    <w:r w:rsidRPr="000B3E88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0B3E88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0B3E88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EB0FF0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B3E88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83C" w:rsidRDefault="00C5183C" w:rsidP="00FA4AE9">
      <w:pPr>
        <w:spacing w:after="0" w:line="240" w:lineRule="auto"/>
      </w:pPr>
      <w:r>
        <w:separator/>
      </w:r>
    </w:p>
  </w:footnote>
  <w:footnote w:type="continuationSeparator" w:id="1">
    <w:p w:rsidR="00C5183C" w:rsidRDefault="00C5183C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0B3E88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0B3E88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0B3E88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0B3E88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0B3E88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0B3E88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0B3E88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E88" w:rsidRPr="000B3E88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0B3E88" w:rsidRPr="000B3E88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483F42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483F42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0B3E88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0B3E88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0B3E88" w:rsidP="00E61548">
    <w:pPr>
      <w:pStyle w:val="a7"/>
    </w:pPr>
    <w:r w:rsidRPr="000B3E88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0B3E88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0B3E88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0B3E88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3E88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0B3E88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0B3E88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0B3E88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0B3E88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0B3E88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0B3E88" w:rsidP="002C400E">
    <w:pPr>
      <w:pStyle w:val="a7"/>
      <w:tabs>
        <w:tab w:val="clear" w:pos="9639"/>
        <w:tab w:val="right" w:pos="10065"/>
      </w:tabs>
      <w:ind w:left="-567" w:right="-284"/>
    </w:pPr>
    <w:r w:rsidRPr="000B3E88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0B3E88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0B3E88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B3E88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5404C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679A3"/>
    <w:rsid w:val="00476605"/>
    <w:rsid w:val="00483F42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333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2B28"/>
    <w:rsid w:val="00A67B52"/>
    <w:rsid w:val="00A72240"/>
    <w:rsid w:val="00A72CAA"/>
    <w:rsid w:val="00A7446A"/>
    <w:rsid w:val="00A756D3"/>
    <w:rsid w:val="00A827B4"/>
    <w:rsid w:val="00A90460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1DA0"/>
    <w:rsid w:val="00B55B1B"/>
    <w:rsid w:val="00B670E3"/>
    <w:rsid w:val="00B716CE"/>
    <w:rsid w:val="00B757D3"/>
    <w:rsid w:val="00B819FC"/>
    <w:rsid w:val="00B85812"/>
    <w:rsid w:val="00BD369A"/>
    <w:rsid w:val="00BE3FAD"/>
    <w:rsid w:val="00BE7324"/>
    <w:rsid w:val="00BF69F6"/>
    <w:rsid w:val="00C17966"/>
    <w:rsid w:val="00C47E6A"/>
    <w:rsid w:val="00C5183C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C7730"/>
    <w:rsid w:val="00CE7569"/>
    <w:rsid w:val="00CF73BB"/>
    <w:rsid w:val="00D02343"/>
    <w:rsid w:val="00D0798E"/>
    <w:rsid w:val="00D15639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0FF0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5A26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04C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72DA-E593-4BF8-8E1F-1B0BF6F6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6</cp:revision>
  <cp:lastPrinted>2014-01-24T20:27:00Z</cp:lastPrinted>
  <dcterms:created xsi:type="dcterms:W3CDTF">2015-12-17T15:54:00Z</dcterms:created>
  <dcterms:modified xsi:type="dcterms:W3CDTF">2015-12-18T10:17:00Z</dcterms:modified>
</cp:coreProperties>
</file>